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F4247" w14:textId="7FE3B4A7" w:rsidR="00966999" w:rsidRDefault="00B62BB7" w:rsidP="00B62BB7">
      <w:pPr>
        <w:jc w:val="center"/>
        <w:rPr>
          <w:b/>
          <w:bCs/>
          <w:lang w:val="de-DE"/>
        </w:rPr>
      </w:pPr>
      <w:r w:rsidRPr="00B62BB7">
        <w:rPr>
          <w:b/>
          <w:bCs/>
          <w:lang w:val="de-DE"/>
        </w:rPr>
        <w:t>XSLT PAYMENT FLEXIBILITY</w:t>
      </w:r>
    </w:p>
    <w:p w14:paraId="6C9CDCCE" w14:textId="77777777" w:rsidR="00B62BB7" w:rsidRDefault="00B62BB7" w:rsidP="00B62BB7"/>
    <w:p w14:paraId="3220E4D5" w14:textId="77777777" w:rsidR="00B62BB7" w:rsidRDefault="00B62BB7" w:rsidP="00B62BB7"/>
    <w:p w14:paraId="67A5E26A" w14:textId="04B2233C" w:rsidR="00AF1CF5" w:rsidRDefault="00B62BB7" w:rsidP="00AF1CF5">
      <w:pPr>
        <w:pStyle w:val="ListParagraph"/>
        <w:numPr>
          <w:ilvl w:val="0"/>
          <w:numId w:val="1"/>
        </w:numPr>
      </w:pPr>
      <w:r w:rsidRPr="00B62BB7">
        <w:t xml:space="preserve">Log on to </w:t>
      </w:r>
      <w:r w:rsidR="00360421">
        <w:t>your Tenant in BC Config</w:t>
      </w:r>
      <w:r w:rsidR="00634399">
        <w:t xml:space="preserve"> makes sure XSLT should be scoped.</w:t>
      </w:r>
    </w:p>
    <w:p w14:paraId="1A8E247F" w14:textId="3303A9D5" w:rsidR="00360421" w:rsidRDefault="00360421" w:rsidP="00360421">
      <w:pPr>
        <w:pStyle w:val="ListParagraph"/>
      </w:pPr>
    </w:p>
    <w:p w14:paraId="7402A8A4" w14:textId="5EB20C19" w:rsidR="00360421" w:rsidRDefault="00360421" w:rsidP="00360421">
      <w:pPr>
        <w:pStyle w:val="ListParagraph"/>
      </w:pPr>
      <w:r>
        <w:rPr>
          <w:noProof/>
        </w:rPr>
        <w:drawing>
          <wp:inline distT="0" distB="0" distL="0" distR="0" wp14:anchorId="6F870421" wp14:editId="67963484">
            <wp:extent cx="5731510" cy="27895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26793" w14:textId="77777777" w:rsidR="00360421" w:rsidRDefault="00360421" w:rsidP="00360421">
      <w:pPr>
        <w:pStyle w:val="ListParagraph"/>
      </w:pPr>
    </w:p>
    <w:p w14:paraId="70CB8EA4" w14:textId="77777777" w:rsidR="00360421" w:rsidRPr="00AF1CF5" w:rsidRDefault="00360421" w:rsidP="00360421">
      <w:pPr>
        <w:pStyle w:val="ListParagraph"/>
      </w:pPr>
    </w:p>
    <w:p w14:paraId="11121A12" w14:textId="5E5C6616" w:rsidR="00B62BB7" w:rsidRDefault="00B62BB7" w:rsidP="00B62BB7">
      <w:pPr>
        <w:pStyle w:val="ListParagraph"/>
        <w:numPr>
          <w:ilvl w:val="0"/>
          <w:numId w:val="1"/>
        </w:numPr>
      </w:pPr>
      <w:r>
        <w:t>Go to Work Center Business Configuration and search for “Common Master Data</w:t>
      </w:r>
      <w:r w:rsidR="004B3934">
        <w:t>*</w:t>
      </w:r>
      <w:r>
        <w:t>”</w:t>
      </w:r>
    </w:p>
    <w:p w14:paraId="3AE64577" w14:textId="77777777" w:rsidR="00B62BB7" w:rsidRDefault="00B62BB7" w:rsidP="00B62BB7">
      <w:pPr>
        <w:pStyle w:val="ListParagraph"/>
      </w:pPr>
    </w:p>
    <w:p w14:paraId="670B81FC" w14:textId="33E33DCC" w:rsidR="00B62BB7" w:rsidRDefault="00B62BB7" w:rsidP="00B62BB7">
      <w:pPr>
        <w:pStyle w:val="ListParagraph"/>
      </w:pPr>
      <w:r w:rsidRPr="00B62BB7">
        <w:rPr>
          <w:noProof/>
        </w:rPr>
        <w:drawing>
          <wp:inline distT="0" distB="0" distL="0" distR="0" wp14:anchorId="54E2B9A2" wp14:editId="6093F094">
            <wp:extent cx="5195730" cy="3105785"/>
            <wp:effectExtent l="0" t="0" r="0" b="571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886" cy="31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8EA8" w14:textId="77777777" w:rsidR="00AB42C7" w:rsidRDefault="00AB42C7" w:rsidP="00B62BB7">
      <w:pPr>
        <w:pStyle w:val="ListParagraph"/>
      </w:pPr>
    </w:p>
    <w:p w14:paraId="3611D641" w14:textId="65FC1F32" w:rsidR="00B62BB7" w:rsidRDefault="00B62BB7" w:rsidP="00B62BB7">
      <w:pPr>
        <w:pStyle w:val="ListParagraph"/>
      </w:pPr>
    </w:p>
    <w:p w14:paraId="1445B2AF" w14:textId="40D1DC7A" w:rsidR="00B62BB7" w:rsidRDefault="00AB42C7" w:rsidP="00B62BB7">
      <w:pPr>
        <w:pStyle w:val="ListParagraph"/>
        <w:numPr>
          <w:ilvl w:val="0"/>
          <w:numId w:val="1"/>
        </w:numPr>
      </w:pPr>
      <w:r>
        <w:t xml:space="preserve">Once the Activity “Common Master Data </w:t>
      </w:r>
      <w:r w:rsidR="004B3934">
        <w:t>C</w:t>
      </w:r>
      <w:r>
        <w:t>onfiguration” opens, click on “Transformation Repository” and then click “</w:t>
      </w:r>
      <w:proofErr w:type="gramStart"/>
      <w:r>
        <w:t>Edit</w:t>
      </w:r>
      <w:proofErr w:type="gramEnd"/>
      <w:r>
        <w:t>”</w:t>
      </w:r>
    </w:p>
    <w:p w14:paraId="0E147FEA" w14:textId="6F5B8ACF" w:rsidR="00AB42C7" w:rsidRDefault="00AB42C7" w:rsidP="00AB42C7">
      <w:pPr>
        <w:pStyle w:val="ListParagraph"/>
      </w:pPr>
      <w:r w:rsidRPr="00AB42C7">
        <w:rPr>
          <w:noProof/>
        </w:rPr>
        <w:drawing>
          <wp:inline distT="0" distB="0" distL="0" distR="0" wp14:anchorId="1A6FAB70" wp14:editId="131BD3D7">
            <wp:extent cx="5206074" cy="2779534"/>
            <wp:effectExtent l="0" t="0" r="1270" b="190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002" cy="280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27DA" w14:textId="55F94734" w:rsidR="00AB42C7" w:rsidRDefault="00AB42C7" w:rsidP="00AB42C7">
      <w:pPr>
        <w:pStyle w:val="ListParagraph"/>
      </w:pPr>
    </w:p>
    <w:p w14:paraId="572D7C2B" w14:textId="7C2D9D3B" w:rsidR="00AB42C7" w:rsidRDefault="00AB42C7" w:rsidP="00AB42C7">
      <w:pPr>
        <w:pStyle w:val="ListParagraph"/>
      </w:pPr>
      <w:r>
        <w:t>The Transformation Repository will open.</w:t>
      </w:r>
    </w:p>
    <w:p w14:paraId="7CF5ED4C" w14:textId="019D6909" w:rsidR="00AB42C7" w:rsidRDefault="00AB42C7" w:rsidP="00AB42C7">
      <w:pPr>
        <w:pStyle w:val="ListParagraph"/>
      </w:pPr>
    </w:p>
    <w:p w14:paraId="0ED32B74" w14:textId="5636C8EC" w:rsidR="00AB42C7" w:rsidRDefault="00AB42C7" w:rsidP="00AB42C7">
      <w:pPr>
        <w:pStyle w:val="ListParagraph"/>
      </w:pPr>
    </w:p>
    <w:p w14:paraId="259707CA" w14:textId="2E129EC3" w:rsidR="00AB42C7" w:rsidRDefault="00AB42C7" w:rsidP="00AB42C7">
      <w:pPr>
        <w:pStyle w:val="ListParagraph"/>
      </w:pPr>
    </w:p>
    <w:p w14:paraId="1B61608E" w14:textId="5E89B694" w:rsidR="00AB42C7" w:rsidRDefault="00C818E6" w:rsidP="00C818E6">
      <w:pPr>
        <w:pStyle w:val="ListParagraph"/>
        <w:numPr>
          <w:ilvl w:val="0"/>
          <w:numId w:val="1"/>
        </w:numPr>
      </w:pPr>
      <w:r>
        <w:t xml:space="preserve">Once the repository has opened, click on “Add” to add a new transformation entry. </w:t>
      </w:r>
    </w:p>
    <w:p w14:paraId="749C2A33" w14:textId="3DEC62A1" w:rsidR="00C818E6" w:rsidRDefault="00C818E6" w:rsidP="00C818E6">
      <w:pPr>
        <w:pStyle w:val="ListParagraph"/>
      </w:pPr>
      <w:r>
        <w:t xml:space="preserve">Give </w:t>
      </w:r>
      <w:r w:rsidR="00161A14">
        <w:t>the transformation</w:t>
      </w:r>
      <w:r>
        <w:t xml:space="preserve"> a name and a description. </w:t>
      </w:r>
    </w:p>
    <w:p w14:paraId="2F749EB7" w14:textId="77777777" w:rsidR="00C818E6" w:rsidRDefault="00C818E6" w:rsidP="00C818E6">
      <w:pPr>
        <w:pStyle w:val="ListParagraph"/>
      </w:pPr>
    </w:p>
    <w:p w14:paraId="642E2514" w14:textId="2D822397" w:rsidR="00C818E6" w:rsidRDefault="00C818E6" w:rsidP="00C818E6">
      <w:pPr>
        <w:pStyle w:val="ListParagraph"/>
      </w:pPr>
      <w:r>
        <w:t xml:space="preserve">Maintain the attributes for </w:t>
      </w:r>
    </w:p>
    <w:p w14:paraId="434F46C4" w14:textId="71EFA819" w:rsidR="00C818E6" w:rsidRDefault="00C818E6" w:rsidP="00C818E6">
      <w:pPr>
        <w:pStyle w:val="ListParagraph"/>
        <w:numPr>
          <w:ilvl w:val="0"/>
          <w:numId w:val="2"/>
        </w:numPr>
      </w:pPr>
      <w:r>
        <w:t>Transformation Type: PAYFO – XSL Transformation for Payment</w:t>
      </w:r>
      <w:r w:rsidR="00BD3498">
        <w:t xml:space="preserve"> Flexibility Outgoing Files</w:t>
      </w:r>
    </w:p>
    <w:p w14:paraId="548BC40B" w14:textId="30909AEC" w:rsidR="00C818E6" w:rsidRDefault="00C818E6" w:rsidP="00C818E6">
      <w:pPr>
        <w:pStyle w:val="ListParagraph"/>
        <w:numPr>
          <w:ilvl w:val="0"/>
          <w:numId w:val="2"/>
        </w:numPr>
      </w:pPr>
      <w:r>
        <w:t>Transformation Subtype – FODT or FOCT (Debit and Credit Transfer respectively)</w:t>
      </w:r>
    </w:p>
    <w:p w14:paraId="53F81279" w14:textId="5EFED84D" w:rsidR="00C818E6" w:rsidRDefault="00161A14" w:rsidP="00C818E6">
      <w:pPr>
        <w:pStyle w:val="ListParagraph"/>
        <w:numPr>
          <w:ilvl w:val="0"/>
          <w:numId w:val="2"/>
        </w:numPr>
      </w:pPr>
      <w:r>
        <w:t>Country field is optional.</w:t>
      </w:r>
    </w:p>
    <w:p w14:paraId="71BCFCC7" w14:textId="7CE767E6" w:rsidR="00BD3498" w:rsidRDefault="00BD3498" w:rsidP="00C818E6">
      <w:pPr>
        <w:pStyle w:val="ListParagraph"/>
        <w:numPr>
          <w:ilvl w:val="0"/>
          <w:numId w:val="2"/>
        </w:numPr>
      </w:pPr>
      <w:r>
        <w:t xml:space="preserve">Usage Type: Select Custom Default </w:t>
      </w:r>
      <w:r w:rsidR="00856154">
        <w:t xml:space="preserve">Transformation </w:t>
      </w:r>
      <w:r>
        <w:t xml:space="preserve">for the first </w:t>
      </w:r>
      <w:r w:rsidR="00856154">
        <w:t>Transformation, and Custom Transformation for subsequent</w:t>
      </w:r>
      <w:r w:rsidR="00F8491E">
        <w:t xml:space="preserve"> transformations and</w:t>
      </w:r>
      <w:r w:rsidR="00856154">
        <w:t xml:space="preserve"> variations.</w:t>
      </w:r>
      <w:r w:rsidR="001E44AA">
        <w:t xml:space="preserve"> </w:t>
      </w:r>
    </w:p>
    <w:p w14:paraId="5489EA40" w14:textId="195761BE" w:rsidR="001E44AA" w:rsidRDefault="001E44AA" w:rsidP="001E44AA">
      <w:pPr>
        <w:pStyle w:val="ListParagraph"/>
        <w:ind w:left="1080"/>
      </w:pPr>
      <w:r w:rsidRPr="001E44AA">
        <w:rPr>
          <w:b/>
          <w:bCs/>
        </w:rPr>
        <w:t>NB</w:t>
      </w:r>
      <w:r w:rsidRPr="001E44AA">
        <w:rPr>
          <w:b/>
          <w:bCs/>
          <w:color w:val="0070C0"/>
        </w:rPr>
        <w:t>.</w:t>
      </w:r>
      <w:r w:rsidRPr="001E44AA">
        <w:rPr>
          <w:color w:val="0070C0"/>
        </w:rPr>
        <w:t xml:space="preserve"> </w:t>
      </w:r>
      <w:r w:rsidRPr="001E44AA">
        <w:rPr>
          <w:i/>
          <w:iCs/>
          <w:color w:val="0070C0"/>
          <w:sz w:val="21"/>
          <w:szCs w:val="21"/>
        </w:rPr>
        <w:t xml:space="preserve">You can </w:t>
      </w:r>
      <w:r w:rsidR="008C20C6">
        <w:rPr>
          <w:i/>
          <w:iCs/>
          <w:color w:val="0070C0"/>
          <w:sz w:val="21"/>
          <w:szCs w:val="21"/>
        </w:rPr>
        <w:t xml:space="preserve">only </w:t>
      </w:r>
      <w:r w:rsidRPr="001E44AA">
        <w:rPr>
          <w:i/>
          <w:iCs/>
          <w:color w:val="0070C0"/>
          <w:sz w:val="21"/>
          <w:szCs w:val="21"/>
        </w:rPr>
        <w:t>have 1 Custom Default Transformation and m</w:t>
      </w:r>
      <w:r w:rsidR="00525802">
        <w:rPr>
          <w:i/>
          <w:iCs/>
          <w:color w:val="0070C0"/>
          <w:sz w:val="21"/>
          <w:szCs w:val="21"/>
        </w:rPr>
        <w:t>ultiple</w:t>
      </w:r>
      <w:r w:rsidRPr="001E44AA">
        <w:rPr>
          <w:i/>
          <w:iCs/>
          <w:color w:val="0070C0"/>
          <w:sz w:val="21"/>
          <w:szCs w:val="21"/>
        </w:rPr>
        <w:t xml:space="preserve"> Custom Transformations per country/Region</w:t>
      </w:r>
      <w:r w:rsidRPr="001E44AA">
        <w:rPr>
          <w:i/>
          <w:iCs/>
          <w:color w:val="0070C0"/>
          <w:sz w:val="22"/>
          <w:szCs w:val="22"/>
        </w:rPr>
        <w:t>.</w:t>
      </w:r>
    </w:p>
    <w:p w14:paraId="04ABF9F5" w14:textId="77777777" w:rsidR="00C818E6" w:rsidRDefault="00C818E6" w:rsidP="00C818E6">
      <w:pPr>
        <w:pStyle w:val="ListParagraph"/>
      </w:pPr>
    </w:p>
    <w:p w14:paraId="1384FD9E" w14:textId="50F91661" w:rsidR="00C818E6" w:rsidRDefault="008E0BF7" w:rsidP="00C818E6">
      <w:pPr>
        <w:pStyle w:val="ListParagraph"/>
      </w:pPr>
      <w:r w:rsidRPr="008E0BF7">
        <w:rPr>
          <w:noProof/>
        </w:rPr>
        <w:drawing>
          <wp:inline distT="0" distB="0" distL="0" distR="0" wp14:anchorId="3C594CD0" wp14:editId="22B038E6">
            <wp:extent cx="5123062" cy="2885057"/>
            <wp:effectExtent l="0" t="0" r="0" b="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272" cy="290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D20C4" w14:textId="77777777" w:rsidR="00856154" w:rsidRDefault="00856154" w:rsidP="00C818E6">
      <w:pPr>
        <w:pStyle w:val="ListParagraph"/>
      </w:pPr>
    </w:p>
    <w:p w14:paraId="23E16A61" w14:textId="1E08302D" w:rsidR="00856154" w:rsidRDefault="00856154" w:rsidP="00C818E6">
      <w:pPr>
        <w:pStyle w:val="ListParagraph"/>
      </w:pPr>
      <w:r>
        <w:t>Click on Add Row</w:t>
      </w:r>
      <w:r w:rsidR="00F6353B">
        <w:t>:</w:t>
      </w:r>
    </w:p>
    <w:p w14:paraId="3B2CF049" w14:textId="77777777" w:rsidR="00670EE5" w:rsidRDefault="00670EE5" w:rsidP="00C818E6">
      <w:pPr>
        <w:pStyle w:val="ListParagraph"/>
      </w:pPr>
    </w:p>
    <w:p w14:paraId="779F4B19" w14:textId="613754D0" w:rsidR="00C8067B" w:rsidRDefault="00C8067B" w:rsidP="00C818E6">
      <w:pPr>
        <w:pStyle w:val="ListParagraph"/>
      </w:pPr>
      <w:r>
        <w:t>Add a description and a validity Date.</w:t>
      </w:r>
      <w:r w:rsidR="00EF477C">
        <w:t xml:space="preserve"> Then Click on Add</w:t>
      </w:r>
      <w:r w:rsidR="00F6353B">
        <w:t xml:space="preserve"> to upload the transformation.</w:t>
      </w:r>
    </w:p>
    <w:p w14:paraId="183BF6F3" w14:textId="71A56195" w:rsidR="00EF477C" w:rsidRDefault="00EF477C" w:rsidP="00C818E6">
      <w:pPr>
        <w:pStyle w:val="ListParagraph"/>
      </w:pPr>
    </w:p>
    <w:p w14:paraId="709D7D53" w14:textId="2C7A8DA3" w:rsidR="00EF477C" w:rsidRDefault="00EF477C" w:rsidP="00C818E6">
      <w:pPr>
        <w:pStyle w:val="ListParagraph"/>
      </w:pPr>
      <w:r w:rsidRPr="00EF477C">
        <w:rPr>
          <w:noProof/>
        </w:rPr>
        <w:drawing>
          <wp:inline distT="0" distB="0" distL="0" distR="0" wp14:anchorId="292A6563" wp14:editId="64400ECB">
            <wp:extent cx="5124895" cy="1392795"/>
            <wp:effectExtent l="0" t="0" r="0" b="4445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352" cy="140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91A5C" w14:textId="508E4E98" w:rsidR="00856154" w:rsidRDefault="00856154" w:rsidP="00C818E6">
      <w:pPr>
        <w:pStyle w:val="ListParagraph"/>
      </w:pPr>
    </w:p>
    <w:p w14:paraId="7E69F362" w14:textId="77777777" w:rsidR="00EF477C" w:rsidRDefault="00EF477C" w:rsidP="00C818E6">
      <w:pPr>
        <w:pStyle w:val="ListParagraph"/>
      </w:pPr>
    </w:p>
    <w:p w14:paraId="49548986" w14:textId="16D5FD35" w:rsidR="00C8067B" w:rsidRDefault="008E0BF7" w:rsidP="00C818E6">
      <w:pPr>
        <w:pStyle w:val="ListParagraph"/>
      </w:pPr>
      <w:r w:rsidRPr="008E0BF7">
        <w:rPr>
          <w:noProof/>
        </w:rPr>
        <w:drawing>
          <wp:inline distT="0" distB="0" distL="0" distR="0" wp14:anchorId="43DAB0B2" wp14:editId="20BF0028">
            <wp:extent cx="5126299" cy="3693934"/>
            <wp:effectExtent l="0" t="0" r="5080" b="1905"/>
            <wp:docPr id="4" name="Picture 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968" cy="371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346B" w14:textId="6B090049" w:rsidR="00856154" w:rsidRDefault="00856154" w:rsidP="00856154">
      <w:r>
        <w:t xml:space="preserve">      </w:t>
      </w:r>
    </w:p>
    <w:p w14:paraId="2277DBC0" w14:textId="6A8E27B4" w:rsidR="009B5B2A" w:rsidRPr="00864078" w:rsidRDefault="00F6353B" w:rsidP="00864078">
      <w:pPr>
        <w:pStyle w:val="ListParagraph"/>
        <w:numPr>
          <w:ilvl w:val="0"/>
          <w:numId w:val="1"/>
        </w:numPr>
      </w:pPr>
      <w:r w:rsidRPr="00864078">
        <w:t xml:space="preserve">Once successfully uploaded, change the status to </w:t>
      </w:r>
      <w:r w:rsidR="009B5B2A" w:rsidRPr="00864078">
        <w:t>“</w:t>
      </w:r>
      <w:r w:rsidRPr="00864078">
        <w:t>Active</w:t>
      </w:r>
      <w:r w:rsidR="009B5B2A" w:rsidRPr="00864078">
        <w:t xml:space="preserve">”. </w:t>
      </w:r>
    </w:p>
    <w:p w14:paraId="535CD54C" w14:textId="5BCDCBD8" w:rsidR="00C8067B" w:rsidRDefault="009B5B2A" w:rsidP="0096124A">
      <w:pPr>
        <w:ind w:left="709"/>
      </w:pPr>
      <w:r>
        <w:t xml:space="preserve">Upon setting the Transformation Version to Active, the file will be </w:t>
      </w:r>
      <w:proofErr w:type="gramStart"/>
      <w:r>
        <w:t>deployed</w:t>
      </w:r>
      <w:proofErr w:type="gramEnd"/>
      <w:r>
        <w:t xml:space="preserve"> and a </w:t>
      </w:r>
      <w:r w:rsidR="0096124A">
        <w:t xml:space="preserve">     </w:t>
      </w:r>
      <w:r>
        <w:t>deployment log will be created.</w:t>
      </w:r>
    </w:p>
    <w:p w14:paraId="1A7DC25C" w14:textId="3323BB37" w:rsidR="009B5B2A" w:rsidRDefault="009B5B2A" w:rsidP="0096124A">
      <w:pPr>
        <w:ind w:left="709"/>
      </w:pPr>
      <w:r>
        <w:t>It will either show a successfully deployment or an error log.</w:t>
      </w:r>
    </w:p>
    <w:p w14:paraId="7CD1FEA6" w14:textId="77777777" w:rsidR="009B5B2A" w:rsidRDefault="009B5B2A" w:rsidP="00856154"/>
    <w:p w14:paraId="5452A3F8" w14:textId="3F403A45" w:rsidR="00F6353B" w:rsidRDefault="00670EE5" w:rsidP="00BE20B3">
      <w:pPr>
        <w:ind w:left="709"/>
      </w:pPr>
      <w:r w:rsidRPr="00670EE5">
        <w:rPr>
          <w:noProof/>
        </w:rPr>
        <w:drawing>
          <wp:inline distT="0" distB="0" distL="0" distR="0" wp14:anchorId="374EBD8C" wp14:editId="00339C0D">
            <wp:extent cx="5114413" cy="3560710"/>
            <wp:effectExtent l="0" t="0" r="3810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656" cy="359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5B79" w14:textId="72A5EC13" w:rsidR="00864078" w:rsidRDefault="00864078" w:rsidP="00BE20B3">
      <w:pPr>
        <w:ind w:left="709"/>
      </w:pPr>
    </w:p>
    <w:p w14:paraId="625E7ACE" w14:textId="5D9A0BDF" w:rsidR="00864078" w:rsidRDefault="00864078" w:rsidP="00BE20B3">
      <w:pPr>
        <w:ind w:left="709"/>
      </w:pPr>
    </w:p>
    <w:p w14:paraId="79C65E72" w14:textId="77777777" w:rsidR="00864078" w:rsidRDefault="00864078" w:rsidP="00BE20B3">
      <w:pPr>
        <w:ind w:left="709"/>
      </w:pPr>
    </w:p>
    <w:p w14:paraId="179514D1" w14:textId="782564B9" w:rsidR="009B5B2A" w:rsidRDefault="0096124A" w:rsidP="00BE20B3">
      <w:pPr>
        <w:ind w:left="709"/>
      </w:pPr>
      <w:r>
        <w:t>Transformation is now successfully deployed and ready for usage,</w:t>
      </w:r>
    </w:p>
    <w:p w14:paraId="20ED3A2C" w14:textId="64FF5691" w:rsidR="00864078" w:rsidRDefault="00864078" w:rsidP="00864078">
      <w:pPr>
        <w:pStyle w:val="ListParagraph"/>
        <w:numPr>
          <w:ilvl w:val="0"/>
          <w:numId w:val="1"/>
        </w:numPr>
      </w:pPr>
      <w:r>
        <w:t xml:space="preserve">Go to My Bank in </w:t>
      </w:r>
      <w:r w:rsidR="004B3934">
        <w:t xml:space="preserve">the </w:t>
      </w:r>
      <w:r>
        <w:t>Liquidity Management Work Center.</w:t>
      </w:r>
    </w:p>
    <w:p w14:paraId="530B2815" w14:textId="5C912405" w:rsidR="00864078" w:rsidRDefault="00864078" w:rsidP="00864078">
      <w:pPr>
        <w:pStyle w:val="ListParagraph"/>
      </w:pPr>
      <w:r>
        <w:t>Select the Payment Formats.</w:t>
      </w:r>
    </w:p>
    <w:p w14:paraId="471FC914" w14:textId="72268656" w:rsidR="00864078" w:rsidRDefault="00864078" w:rsidP="00864078">
      <w:pPr>
        <w:pStyle w:val="ListParagraph"/>
      </w:pPr>
      <w:r>
        <w:t xml:space="preserve">Now click on </w:t>
      </w:r>
      <w:r w:rsidR="00FB1860">
        <w:t xml:space="preserve">your user Icon at the top right corner of the screen to get into the “Personalization </w:t>
      </w:r>
      <w:proofErr w:type="gramStart"/>
      <w:r w:rsidR="00FB1860">
        <w:t>Mode</w:t>
      </w:r>
      <w:proofErr w:type="gramEnd"/>
      <w:r w:rsidR="00FB1860">
        <w:t>”</w:t>
      </w:r>
    </w:p>
    <w:p w14:paraId="12A20F20" w14:textId="77777777" w:rsidR="00864078" w:rsidRPr="00864078" w:rsidRDefault="00864078" w:rsidP="00864078">
      <w:pPr>
        <w:pStyle w:val="ListParagraph"/>
      </w:pPr>
    </w:p>
    <w:p w14:paraId="03C83929" w14:textId="2192E38A" w:rsidR="009B5B2A" w:rsidRDefault="002B0182" w:rsidP="00BE20B3">
      <w:pPr>
        <w:ind w:left="709"/>
      </w:pPr>
      <w:r w:rsidRPr="002B0182">
        <w:rPr>
          <w:noProof/>
        </w:rPr>
        <w:drawing>
          <wp:inline distT="0" distB="0" distL="0" distR="0" wp14:anchorId="1B2FDD42" wp14:editId="46B56D06">
            <wp:extent cx="5236065" cy="1780355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817" cy="179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76E4" w14:textId="09E8AA55" w:rsidR="009B5B2A" w:rsidRDefault="009B5B2A" w:rsidP="00BE20B3">
      <w:pPr>
        <w:ind w:left="709"/>
      </w:pPr>
    </w:p>
    <w:p w14:paraId="3DDB41CA" w14:textId="4DFF0266" w:rsidR="002B0182" w:rsidRDefault="002B0182" w:rsidP="00BE20B3">
      <w:pPr>
        <w:ind w:left="709"/>
      </w:pPr>
      <w:r>
        <w:t xml:space="preserve">Once in the Personalization Mode, select the “Unnamed </w:t>
      </w:r>
      <w:proofErr w:type="gramStart"/>
      <w:r>
        <w:t>Table</w:t>
      </w:r>
      <w:proofErr w:type="gramEnd"/>
      <w:r>
        <w:t>”</w:t>
      </w:r>
    </w:p>
    <w:p w14:paraId="4B0BD94C" w14:textId="77777777" w:rsidR="002B0182" w:rsidRDefault="002B0182" w:rsidP="00BE20B3">
      <w:pPr>
        <w:ind w:left="709"/>
      </w:pPr>
    </w:p>
    <w:p w14:paraId="0BB91913" w14:textId="43091580" w:rsidR="002B0182" w:rsidRDefault="002B0182" w:rsidP="00BE20B3">
      <w:pPr>
        <w:ind w:left="709"/>
      </w:pPr>
      <w:r w:rsidRPr="002B0182">
        <w:rPr>
          <w:noProof/>
        </w:rPr>
        <w:drawing>
          <wp:inline distT="0" distB="0" distL="0" distR="0" wp14:anchorId="648EA8E2" wp14:editId="3271ACCD">
            <wp:extent cx="5235575" cy="1820792"/>
            <wp:effectExtent l="0" t="0" r="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09" cy="183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AA358" w14:textId="37A94AA0" w:rsidR="006A73DA" w:rsidRDefault="006A73DA" w:rsidP="00BE20B3">
      <w:pPr>
        <w:ind w:left="709"/>
      </w:pPr>
    </w:p>
    <w:p w14:paraId="74A0A5ED" w14:textId="520A7214" w:rsidR="006A73DA" w:rsidRDefault="006A73DA" w:rsidP="00BE20B3">
      <w:pPr>
        <w:ind w:left="709"/>
      </w:pPr>
    </w:p>
    <w:p w14:paraId="6FA3062E" w14:textId="05971356" w:rsidR="006A73DA" w:rsidRDefault="006A73DA" w:rsidP="00BE20B3">
      <w:pPr>
        <w:ind w:left="709"/>
      </w:pPr>
      <w:r>
        <w:t>Select the Checkboxes for:</w:t>
      </w:r>
    </w:p>
    <w:p w14:paraId="14585F2A" w14:textId="77777777" w:rsidR="006A73DA" w:rsidRDefault="006A73DA" w:rsidP="00BE20B3">
      <w:pPr>
        <w:ind w:left="709"/>
      </w:pPr>
      <w:r>
        <w:t xml:space="preserve">-Transformation Name </w:t>
      </w:r>
    </w:p>
    <w:p w14:paraId="3A9A6A36" w14:textId="4EBA471E" w:rsidR="006A73DA" w:rsidRDefault="006A73DA" w:rsidP="006A73DA">
      <w:pPr>
        <w:ind w:left="709"/>
      </w:pPr>
      <w:r>
        <w:t>-Transformation ID</w:t>
      </w:r>
    </w:p>
    <w:p w14:paraId="5B472F80" w14:textId="4CCBEF09" w:rsidR="006A73DA" w:rsidRDefault="006A73DA" w:rsidP="006A73DA">
      <w:pPr>
        <w:ind w:left="709"/>
      </w:pPr>
      <w:r>
        <w:t>This will unhide the two respective columns.</w:t>
      </w:r>
    </w:p>
    <w:p w14:paraId="59D867F4" w14:textId="291DA624" w:rsidR="006A73DA" w:rsidRDefault="006A73DA" w:rsidP="006A73DA">
      <w:pPr>
        <w:ind w:left="709"/>
      </w:pPr>
      <w:r>
        <w:t xml:space="preserve">      </w:t>
      </w:r>
      <w:r w:rsidRPr="006A73DA">
        <w:rPr>
          <w:noProof/>
        </w:rPr>
        <w:drawing>
          <wp:inline distT="0" distB="0" distL="0" distR="0" wp14:anchorId="4E05738A" wp14:editId="654396C6">
            <wp:extent cx="5266335" cy="1645365"/>
            <wp:effectExtent l="0" t="0" r="4445" b="5715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647" cy="164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BA65" w14:textId="6DADABA8" w:rsidR="00144A33" w:rsidRDefault="00144A33" w:rsidP="006A73DA">
      <w:pPr>
        <w:ind w:left="709"/>
      </w:pPr>
    </w:p>
    <w:p w14:paraId="084B78DE" w14:textId="77777777" w:rsidR="00144A33" w:rsidRDefault="00144A33" w:rsidP="00144A33">
      <w:pPr>
        <w:ind w:left="709"/>
      </w:pPr>
      <w:r>
        <w:t>Save and then Quite the Personalization Mode</w:t>
      </w:r>
    </w:p>
    <w:p w14:paraId="2410741D" w14:textId="77777777" w:rsidR="00056763" w:rsidRDefault="00056763" w:rsidP="006A73DA">
      <w:pPr>
        <w:ind w:left="709"/>
      </w:pPr>
    </w:p>
    <w:p w14:paraId="2109DA52" w14:textId="105EE8AA" w:rsidR="00056763" w:rsidRDefault="00056763" w:rsidP="006A73DA">
      <w:pPr>
        <w:ind w:left="709"/>
      </w:pPr>
      <w:r>
        <w:t>Now select the Payment Medium Format Code:</w:t>
      </w:r>
    </w:p>
    <w:p w14:paraId="244BF0BA" w14:textId="03DC9888" w:rsidR="00056763" w:rsidRDefault="00056763" w:rsidP="00056763">
      <w:pPr>
        <w:pStyle w:val="ListParagraph"/>
        <w:numPr>
          <w:ilvl w:val="0"/>
          <w:numId w:val="2"/>
        </w:numPr>
      </w:pPr>
      <w:r>
        <w:t>XSLT Bank Transfer</w:t>
      </w:r>
    </w:p>
    <w:p w14:paraId="40D446BD" w14:textId="30B9EF0F" w:rsidR="00056763" w:rsidRDefault="00056763" w:rsidP="00056763">
      <w:pPr>
        <w:pStyle w:val="ListParagraph"/>
        <w:numPr>
          <w:ilvl w:val="0"/>
          <w:numId w:val="2"/>
        </w:numPr>
      </w:pPr>
      <w:r>
        <w:t>XSLT Direct Debit</w:t>
      </w:r>
    </w:p>
    <w:p w14:paraId="6814CFE3" w14:textId="02999601" w:rsidR="00056763" w:rsidRDefault="00056763" w:rsidP="00056763">
      <w:pPr>
        <w:pStyle w:val="ListParagraph"/>
        <w:numPr>
          <w:ilvl w:val="0"/>
          <w:numId w:val="2"/>
        </w:numPr>
      </w:pPr>
      <w:r>
        <w:t>XSLT SEPA Bank Transfer (for SEPA Payments)</w:t>
      </w:r>
    </w:p>
    <w:p w14:paraId="352435C8" w14:textId="2D5DE24E" w:rsidR="00056763" w:rsidRDefault="00056763" w:rsidP="00056763">
      <w:pPr>
        <w:pStyle w:val="ListParagraph"/>
        <w:numPr>
          <w:ilvl w:val="0"/>
          <w:numId w:val="2"/>
        </w:numPr>
      </w:pPr>
      <w:r>
        <w:t>XSLT SEPA Direct Debit (for SEPA Payments)</w:t>
      </w:r>
    </w:p>
    <w:p w14:paraId="05BF9B56" w14:textId="1645F5CB" w:rsidR="00056763" w:rsidRDefault="00056763" w:rsidP="00056763">
      <w:r>
        <w:t xml:space="preserve">   And then select your transformation ID from list.</w:t>
      </w:r>
      <w:r w:rsidR="00080AA8">
        <w:t xml:space="preserve"> </w:t>
      </w:r>
    </w:p>
    <w:p w14:paraId="14F33828" w14:textId="2F6AB866" w:rsidR="00080AA8" w:rsidRDefault="00080AA8" w:rsidP="00056763">
      <w:r>
        <w:t>The transformation selection is Optional. The Default Transformation will get picked as a fall back.</w:t>
      </w:r>
    </w:p>
    <w:p w14:paraId="0A2400A9" w14:textId="77777777" w:rsidR="003D60C3" w:rsidRDefault="003D60C3" w:rsidP="00056763"/>
    <w:p w14:paraId="5DC3D8A0" w14:textId="223A017A" w:rsidR="003D60C3" w:rsidRDefault="003D60C3" w:rsidP="003D60C3">
      <w:pPr>
        <w:ind w:left="709"/>
      </w:pPr>
      <w:r w:rsidRPr="003D60C3">
        <w:rPr>
          <w:noProof/>
        </w:rPr>
        <w:drawing>
          <wp:inline distT="0" distB="0" distL="0" distR="0" wp14:anchorId="50E5828B" wp14:editId="34DFD627">
            <wp:extent cx="5450630" cy="3197372"/>
            <wp:effectExtent l="0" t="0" r="0" b="3175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4738" cy="320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773FF" w14:textId="77777777" w:rsidR="003D60C3" w:rsidRDefault="003D60C3" w:rsidP="00056763"/>
    <w:p w14:paraId="4117A3D4" w14:textId="3A0CAE80" w:rsidR="00AD1235" w:rsidRPr="00056763" w:rsidRDefault="00AD1235" w:rsidP="00056763">
      <w:r>
        <w:t>Save. You transformation is now ready for usage.</w:t>
      </w:r>
    </w:p>
    <w:sectPr w:rsidR="00AD1235" w:rsidRPr="000567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A35D2"/>
    <w:multiLevelType w:val="hybridMultilevel"/>
    <w:tmpl w:val="8F1EF3D6"/>
    <w:lvl w:ilvl="0" w:tplc="01182D5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A3F1800"/>
    <w:multiLevelType w:val="hybridMultilevel"/>
    <w:tmpl w:val="DA92AA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1227604">
    <w:abstractNumId w:val="1"/>
  </w:num>
  <w:num w:numId="2" w16cid:durableId="2515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B7"/>
    <w:rsid w:val="00056763"/>
    <w:rsid w:val="00080AA8"/>
    <w:rsid w:val="00097465"/>
    <w:rsid w:val="000F4725"/>
    <w:rsid w:val="00143F28"/>
    <w:rsid w:val="00144A33"/>
    <w:rsid w:val="00161A14"/>
    <w:rsid w:val="001E44AA"/>
    <w:rsid w:val="00266D32"/>
    <w:rsid w:val="002B0182"/>
    <w:rsid w:val="00325EC9"/>
    <w:rsid w:val="00360421"/>
    <w:rsid w:val="003D60C3"/>
    <w:rsid w:val="00412BF4"/>
    <w:rsid w:val="004B3934"/>
    <w:rsid w:val="00525802"/>
    <w:rsid w:val="00634399"/>
    <w:rsid w:val="00654F63"/>
    <w:rsid w:val="00670EE5"/>
    <w:rsid w:val="006A73DA"/>
    <w:rsid w:val="007E1569"/>
    <w:rsid w:val="00856154"/>
    <w:rsid w:val="00864078"/>
    <w:rsid w:val="008C20C6"/>
    <w:rsid w:val="008E0BF7"/>
    <w:rsid w:val="008E1CE0"/>
    <w:rsid w:val="0096124A"/>
    <w:rsid w:val="00966999"/>
    <w:rsid w:val="009B5B2A"/>
    <w:rsid w:val="00AB42C7"/>
    <w:rsid w:val="00AD1235"/>
    <w:rsid w:val="00AF1CF5"/>
    <w:rsid w:val="00B566A3"/>
    <w:rsid w:val="00B62BB7"/>
    <w:rsid w:val="00BD3498"/>
    <w:rsid w:val="00BE20B3"/>
    <w:rsid w:val="00C564F1"/>
    <w:rsid w:val="00C8067B"/>
    <w:rsid w:val="00C818E6"/>
    <w:rsid w:val="00C83294"/>
    <w:rsid w:val="00E23DD0"/>
    <w:rsid w:val="00EF477C"/>
    <w:rsid w:val="00F6353B"/>
    <w:rsid w:val="00F8491E"/>
    <w:rsid w:val="00FB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3398C"/>
  <w15:chartTrackingRefBased/>
  <w15:docId w15:val="{FA05F3BC-B1F2-6A49-AFEC-82862C1F5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2B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Kisubi, Isaac Benjamin</dc:creator>
  <cp:keywords/>
  <dc:description/>
  <cp:lastModifiedBy>Pilger, Albert</cp:lastModifiedBy>
  <cp:revision>10</cp:revision>
  <dcterms:created xsi:type="dcterms:W3CDTF">2024-04-10T15:21:00Z</dcterms:created>
  <dcterms:modified xsi:type="dcterms:W3CDTF">2024-04-10T15:25:00Z</dcterms:modified>
</cp:coreProperties>
</file>