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5BCF" w14:textId="09A9CCFA" w:rsidR="00F11F61" w:rsidRDefault="00C37C74" w:rsidP="00F5202C">
      <w:pPr>
        <w:rPr>
          <w:lang w:val="en-US"/>
        </w:rPr>
      </w:pPr>
      <w:r>
        <w:rPr>
          <w:noProof/>
        </w:rPr>
        <w:drawing>
          <wp:inline distT="0" distB="0" distL="0" distR="0" wp14:anchorId="75F8E9EA" wp14:editId="7FE4DAC6">
            <wp:extent cx="5760720" cy="120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4DCA" w14:textId="11228B88" w:rsidR="00C37C74" w:rsidRDefault="00C37C74" w:rsidP="00F5202C">
      <w:pPr>
        <w:rPr>
          <w:lang w:val="en-US"/>
        </w:rPr>
      </w:pPr>
      <w:r>
        <w:rPr>
          <w:noProof/>
        </w:rPr>
        <w:drawing>
          <wp:inline distT="0" distB="0" distL="0" distR="0" wp14:anchorId="6D8122E5" wp14:editId="639974CB">
            <wp:extent cx="5760720" cy="1481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9694" w14:textId="6468F55E" w:rsidR="00C37C74" w:rsidRDefault="00C37C74" w:rsidP="00F5202C">
      <w:pPr>
        <w:rPr>
          <w:lang w:val="en-US"/>
        </w:rPr>
      </w:pPr>
      <w:r>
        <w:rPr>
          <w:lang w:val="en-US"/>
        </w:rPr>
        <w:t>You will get pop-up.</w:t>
      </w:r>
    </w:p>
    <w:p w14:paraId="299A169A" w14:textId="412625A6" w:rsidR="00C37C74" w:rsidRDefault="00C37C74" w:rsidP="00F5202C">
      <w:pPr>
        <w:rPr>
          <w:lang w:val="en-US"/>
        </w:rPr>
      </w:pPr>
      <w:r>
        <w:rPr>
          <w:noProof/>
        </w:rPr>
        <w:drawing>
          <wp:inline distT="0" distB="0" distL="0" distR="0" wp14:anchorId="124A78B5" wp14:editId="4E056CA7">
            <wp:extent cx="5247619" cy="295238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F291E" w14:textId="632727D0" w:rsidR="00C37C74" w:rsidRDefault="00C37C74" w:rsidP="00F5202C">
      <w:pPr>
        <w:rPr>
          <w:lang w:val="en-US"/>
        </w:rPr>
      </w:pPr>
      <w:r>
        <w:rPr>
          <w:lang w:val="en-US"/>
        </w:rPr>
        <w:t>And then the dialog for quantity based:</w:t>
      </w:r>
    </w:p>
    <w:p w14:paraId="702F49A6" w14:textId="680EC00F" w:rsidR="00C37C74" w:rsidRPr="00F11F61" w:rsidRDefault="00C37C74" w:rsidP="00F5202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EADD56" wp14:editId="19A9E80A">
            <wp:extent cx="5760720" cy="3221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C74" w:rsidRPr="00F1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CC7" w14:textId="77777777" w:rsidR="00C37C74" w:rsidRDefault="00C37C74" w:rsidP="00C37C74">
      <w:pPr>
        <w:spacing w:after="0" w:line="240" w:lineRule="auto"/>
      </w:pPr>
      <w:r>
        <w:separator/>
      </w:r>
    </w:p>
  </w:endnote>
  <w:endnote w:type="continuationSeparator" w:id="0">
    <w:p w14:paraId="5CE57077" w14:textId="77777777" w:rsidR="00C37C74" w:rsidRDefault="00C37C74" w:rsidP="00C3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7F7C" w14:textId="77777777" w:rsidR="00C37C74" w:rsidRDefault="00C37C74" w:rsidP="00C37C74">
      <w:pPr>
        <w:spacing w:after="0" w:line="240" w:lineRule="auto"/>
      </w:pPr>
      <w:r>
        <w:separator/>
      </w:r>
    </w:p>
  </w:footnote>
  <w:footnote w:type="continuationSeparator" w:id="0">
    <w:p w14:paraId="657A8D54" w14:textId="77777777" w:rsidR="00C37C74" w:rsidRDefault="00C37C74" w:rsidP="00C37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2C"/>
    <w:rsid w:val="006F4AED"/>
    <w:rsid w:val="00C37C74"/>
    <w:rsid w:val="00F10388"/>
    <w:rsid w:val="00F11F61"/>
    <w:rsid w:val="00F5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FA3D32"/>
  <w15:chartTrackingRefBased/>
  <w15:docId w15:val="{5556902E-77E6-48D6-9595-690FA3B9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Litavec, Lubos</dc:creator>
  <cp:keywords/>
  <dc:description/>
  <cp:lastModifiedBy>Liu, Owen</cp:lastModifiedBy>
  <cp:revision>2</cp:revision>
  <dcterms:created xsi:type="dcterms:W3CDTF">2023-03-22T12:31:00Z</dcterms:created>
  <dcterms:modified xsi:type="dcterms:W3CDTF">2023-03-22T12:31:00Z</dcterms:modified>
</cp:coreProperties>
</file>