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225B" w14:textId="6929697F" w:rsidR="00685F8E" w:rsidRPr="00685F8E" w:rsidRDefault="00685F8E" w:rsidP="00685F8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b/>
          <w:bCs/>
          <w:color w:val="172B4D"/>
          <w:kern w:val="0"/>
          <w:sz w:val="21"/>
          <w:szCs w:val="21"/>
          <w14:ligatures w14:val="none"/>
        </w:rPr>
      </w:pPr>
      <w:bookmarkStart w:id="0" w:name="_Hlk183454455"/>
      <w:r w:rsidRPr="00685F8E">
        <w:rPr>
          <w:rFonts w:ascii="Segoe UI" w:eastAsia="Times New Roman" w:hAnsi="Segoe UI" w:cs="Segoe UI"/>
          <w:b/>
          <w:bCs/>
          <w:color w:val="172B4D"/>
          <w:kern w:val="0"/>
          <w:sz w:val="21"/>
          <w:szCs w:val="21"/>
          <w14:ligatures w14:val="none"/>
        </w:rPr>
        <w:t>Template of collecting customer tenant information </w:t>
      </w:r>
    </w:p>
    <w:p w14:paraId="2C87CD02" w14:textId="77777777" w:rsidR="00685F8E" w:rsidRPr="00685F8E" w:rsidRDefault="00685F8E" w:rsidP="00685F8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kern w:val="0"/>
          <w:sz w:val="21"/>
          <w:szCs w:val="21"/>
          <w14:ligatures w14:val="none"/>
        </w:rPr>
      </w:pPr>
      <w:r w:rsidRPr="00685F8E">
        <w:rPr>
          <w:rFonts w:ascii="Segoe UI" w:eastAsia="Times New Roman" w:hAnsi="Segoe UI" w:cs="Segoe UI"/>
          <w:b/>
          <w:bCs/>
          <w:color w:val="172B4D"/>
          <w:kern w:val="0"/>
          <w:sz w:val="21"/>
          <w:szCs w:val="21"/>
          <w14:ligatures w14:val="none"/>
        </w:rPr>
        <w:t>File: </w:t>
      </w:r>
      <w:r w:rsidRPr="00685F8E">
        <w:rPr>
          <w:rFonts w:ascii="Segoe UI" w:eastAsia="Times New Roman" w:hAnsi="Segoe UI" w:cs="Segoe UI"/>
          <w:color w:val="172B4D"/>
          <w:kern w:val="0"/>
          <w:sz w:val="21"/>
          <w:szCs w:val="21"/>
          <w14:ligatures w14:val="none"/>
        </w:rPr>
        <w:t>Template of tenant info collection for RBP refresh performance tuning</w:t>
      </w:r>
    </w:p>
    <w:p w14:paraId="70D0984B" w14:textId="77777777" w:rsidR="00685F8E" w:rsidRPr="00685F8E" w:rsidRDefault="00685F8E" w:rsidP="00685F8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kern w:val="0"/>
          <w:sz w:val="21"/>
          <w:szCs w:val="21"/>
          <w14:ligatures w14:val="none"/>
        </w:rPr>
      </w:pPr>
      <w:r w:rsidRPr="00685F8E">
        <w:rPr>
          <w:rFonts w:ascii="Segoe UI" w:eastAsia="Times New Roman" w:hAnsi="Segoe UI" w:cs="Segoe UI"/>
          <w:b/>
          <w:bCs/>
          <w:color w:val="172B4D"/>
          <w:kern w:val="0"/>
          <w:sz w:val="21"/>
          <w:szCs w:val="21"/>
          <w14:ligatures w14:val="none"/>
        </w:rPr>
        <w:t>Subject</w:t>
      </w:r>
      <w:r w:rsidRPr="00685F8E">
        <w:rPr>
          <w:rFonts w:ascii="Segoe UI" w:eastAsia="Times New Roman" w:hAnsi="Segoe UI" w:cs="Segoe UI"/>
          <w:color w:val="172B4D"/>
          <w:kern w:val="0"/>
          <w:sz w:val="21"/>
          <w:szCs w:val="21"/>
          <w14:ligatures w14:val="none"/>
        </w:rPr>
        <w:t>: Tenant information collection for Role-based permission refresh performance tuning</w:t>
      </w:r>
    </w:p>
    <w:p w14:paraId="08F0C368" w14:textId="18E3C330" w:rsidR="00685F8E" w:rsidRPr="00685F8E" w:rsidRDefault="00685F8E" w:rsidP="00685F8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kern w:val="0"/>
          <w:sz w:val="21"/>
          <w:szCs w:val="21"/>
          <w14:ligatures w14:val="none"/>
        </w:rPr>
      </w:pPr>
      <w:r w:rsidRPr="00685F8E">
        <w:rPr>
          <w:rFonts w:ascii="Segoe UI" w:eastAsia="Times New Roman" w:hAnsi="Segoe UI" w:cs="Segoe UI"/>
          <w:b/>
          <w:bCs/>
          <w:color w:val="172B4D"/>
          <w:kern w:val="0"/>
          <w:sz w:val="21"/>
          <w:szCs w:val="21"/>
          <w14:ligatures w14:val="none"/>
        </w:rPr>
        <w:t>Content</w:t>
      </w:r>
      <w:r w:rsidRPr="00685F8E">
        <w:rPr>
          <w:rFonts w:ascii="Segoe UI" w:eastAsia="Times New Roman" w:hAnsi="Segoe UI" w:cs="Segoe UI"/>
          <w:color w:val="172B4D"/>
          <w:kern w:val="0"/>
          <w:sz w:val="21"/>
          <w:szCs w:val="21"/>
          <w14:ligatures w14:val="none"/>
        </w:rPr>
        <w:t>:</w:t>
      </w:r>
      <w:r w:rsidR="00554A09">
        <w:rPr>
          <w:rFonts w:ascii="Segoe UI" w:eastAsia="Times New Roman" w:hAnsi="Segoe UI" w:cs="Segoe UI"/>
          <w:color w:val="172B4D"/>
          <w:kern w:val="0"/>
          <w:sz w:val="21"/>
          <w:szCs w:val="21"/>
          <w14:ligatures w14:val="none"/>
        </w:rPr>
        <w:t xml:space="preserve">   : </w:t>
      </w:r>
      <w:r w:rsidRPr="00685F8E">
        <w:rPr>
          <w:rFonts w:ascii="Segoe UI" w:eastAsia="Times New Roman" w:hAnsi="Segoe UI" w:cs="Segoe UI"/>
          <w:color w:val="172B4D"/>
          <w:kern w:val="0"/>
          <w:sz w:val="21"/>
          <w:szCs w:val="21"/>
          <w14:ligatures w14:val="none"/>
        </w:rPr>
        <w:t>If your tenant's RBP change taking effective has low a performance because of complex organization and large user volume and you would like to tune role-based permission refresh performance, please provide the following information to product team to dig dive and address optimization proposal. It will take 3-4 weeks for the turnaround time. When the proposal is generated, please review it and provide the approval note for the change processing. </w:t>
      </w:r>
    </w:p>
    <w:p w14:paraId="17851DA3" w14:textId="77777777" w:rsidR="00685F8E" w:rsidRPr="00685F8E" w:rsidRDefault="00685F8E" w:rsidP="00685F8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kern w:val="0"/>
          <w:sz w:val="21"/>
          <w:szCs w:val="21"/>
          <w14:ligatures w14:val="none"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3371"/>
        <w:gridCol w:w="6355"/>
      </w:tblGrid>
      <w:tr w:rsidR="00685F8E" w14:paraId="6EF038A2" w14:textId="77777777" w:rsidTr="00194FA4">
        <w:trPr>
          <w:trHeight w:val="340"/>
        </w:trPr>
        <w:tc>
          <w:tcPr>
            <w:tcW w:w="9726" w:type="dxa"/>
            <w:gridSpan w:val="2"/>
          </w:tcPr>
          <w:p w14:paraId="2F991150" w14:textId="2B95343D" w:rsidR="00685F8E" w:rsidRDefault="00685F8E">
            <w:r>
              <w:rPr>
                <w:rStyle w:val="Strong"/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    </w:t>
            </w:r>
            <w:r w:rsidR="00207849">
              <w:rPr>
                <w:rStyle w:val="Strong"/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                                      </w:t>
            </w:r>
            <w:r>
              <w:rPr>
                <w:rStyle w:val="Strong"/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Tenant information collection</w:t>
            </w:r>
            <w:r w:rsidR="00207849">
              <w:rPr>
                <w:rStyle w:val="Strong"/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</w:t>
            </w:r>
            <w:r w:rsidR="00207849">
              <w:rPr>
                <w:rStyle w:val="Strong"/>
                <w:color w:val="172B4D"/>
                <w:shd w:val="clear" w:color="auto" w:fill="FFFFFF"/>
              </w:rPr>
              <w:t>(Customer to fill)</w:t>
            </w:r>
          </w:p>
        </w:tc>
      </w:tr>
      <w:tr w:rsidR="00685F8E" w14:paraId="2A232A0F" w14:textId="77777777" w:rsidTr="00194FA4">
        <w:trPr>
          <w:trHeight w:val="780"/>
        </w:trPr>
        <w:tc>
          <w:tcPr>
            <w:tcW w:w="3371" w:type="dxa"/>
          </w:tcPr>
          <w:p w14:paraId="2378010C" w14:textId="77777777" w:rsidR="00207849" w:rsidRDefault="00207849">
            <w:pPr>
              <w:rPr>
                <w:color w:val="000000" w:themeColor="text1"/>
              </w:rPr>
            </w:pPr>
          </w:p>
          <w:p w14:paraId="5C994199" w14:textId="7E768277" w:rsidR="00685F8E" w:rsidRDefault="00685F8E">
            <w:pPr>
              <w:rPr>
                <w:color w:val="000000" w:themeColor="text1"/>
              </w:rPr>
            </w:pPr>
            <w:r w:rsidRPr="00207849">
              <w:rPr>
                <w:color w:val="000000" w:themeColor="text1"/>
              </w:rPr>
              <w:t>Customer Name</w:t>
            </w:r>
          </w:p>
          <w:p w14:paraId="10B994CB" w14:textId="40542BFD" w:rsidR="00207849" w:rsidRPr="00207849" w:rsidRDefault="00207849">
            <w:pPr>
              <w:rPr>
                <w:color w:val="000000" w:themeColor="text1"/>
              </w:rPr>
            </w:pPr>
          </w:p>
        </w:tc>
        <w:tc>
          <w:tcPr>
            <w:tcW w:w="6355" w:type="dxa"/>
          </w:tcPr>
          <w:p w14:paraId="3A8DDFA0" w14:textId="77777777" w:rsidR="00685F8E" w:rsidRDefault="00685F8E"/>
        </w:tc>
      </w:tr>
      <w:tr w:rsidR="00685F8E" w14:paraId="15CAEFE3" w14:textId="77777777" w:rsidTr="00194FA4">
        <w:trPr>
          <w:trHeight w:val="834"/>
        </w:trPr>
        <w:tc>
          <w:tcPr>
            <w:tcW w:w="3371" w:type="dxa"/>
          </w:tcPr>
          <w:p w14:paraId="7B995AAC" w14:textId="77777777" w:rsid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4C8212E4" w14:textId="351B83BB" w:rsidR="00685F8E" w:rsidRDefault="00685F8E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Data Centre</w:t>
            </w:r>
            <w:r w:rsidR="00207849"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(e.g. D</w:t>
            </w:r>
            <w:proofErr w:type="spellStart"/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Cxx</w:t>
            </w:r>
            <w:proofErr w:type="spellEnd"/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)</w:t>
            </w:r>
          </w:p>
          <w:p w14:paraId="22113D65" w14:textId="4AB26FA4" w:rsidR="00207849" w:rsidRPr="00207849" w:rsidRDefault="00207849">
            <w:pPr>
              <w:rPr>
                <w:color w:val="000000" w:themeColor="text1"/>
              </w:rPr>
            </w:pPr>
          </w:p>
        </w:tc>
        <w:tc>
          <w:tcPr>
            <w:tcW w:w="6355" w:type="dxa"/>
          </w:tcPr>
          <w:p w14:paraId="0A6D0B29" w14:textId="77777777" w:rsidR="00685F8E" w:rsidRDefault="00685F8E"/>
        </w:tc>
      </w:tr>
      <w:tr w:rsidR="00207849" w14:paraId="4D980A6F" w14:textId="77777777" w:rsidTr="00194FA4">
        <w:trPr>
          <w:trHeight w:val="808"/>
        </w:trPr>
        <w:tc>
          <w:tcPr>
            <w:tcW w:w="3371" w:type="dxa"/>
          </w:tcPr>
          <w:p w14:paraId="4BD2DEDD" w14:textId="77777777" w:rsid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2097DF6A" w14:textId="7D62A14C" w:rsid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Company ID</w:t>
            </w:r>
          </w:p>
          <w:p w14:paraId="340E63E4" w14:textId="17639922" w:rsidR="00207849" w:rsidRP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55" w:type="dxa"/>
          </w:tcPr>
          <w:p w14:paraId="271AE38B" w14:textId="77777777" w:rsidR="00207849" w:rsidRDefault="00207849"/>
        </w:tc>
      </w:tr>
      <w:tr w:rsidR="00207849" w14:paraId="1DB0BA15" w14:textId="77777777" w:rsidTr="00194FA4">
        <w:trPr>
          <w:trHeight w:val="1103"/>
        </w:trPr>
        <w:tc>
          <w:tcPr>
            <w:tcW w:w="3371" w:type="dxa"/>
          </w:tcPr>
          <w:p w14:paraId="3549FD6B" w14:textId="77777777" w:rsid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266CBEE7" w14:textId="3919FE9F" w:rsid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Environment</w:t>
            </w: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br/>
            </w: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 xml:space="preserve">(e.g. </w:t>
            </w:r>
            <w:proofErr w:type="spellStart"/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Test,Dev,Preview,Prod</w:t>
            </w:r>
            <w:proofErr w:type="spellEnd"/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)</w:t>
            </w:r>
          </w:p>
          <w:p w14:paraId="652EAD7C" w14:textId="5C0B9849" w:rsidR="00207849" w:rsidRP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55" w:type="dxa"/>
          </w:tcPr>
          <w:p w14:paraId="4AC25E84" w14:textId="77777777" w:rsidR="00207849" w:rsidRDefault="00207849"/>
        </w:tc>
      </w:tr>
      <w:tr w:rsidR="00207849" w14:paraId="7184806F" w14:textId="77777777" w:rsidTr="00194FA4">
        <w:trPr>
          <w:trHeight w:val="834"/>
        </w:trPr>
        <w:tc>
          <w:tcPr>
            <w:tcW w:w="3371" w:type="dxa"/>
          </w:tcPr>
          <w:p w14:paraId="38E7F91F" w14:textId="77777777" w:rsid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41FCF7BD" w14:textId="664D468B" w:rsidR="00207849" w:rsidRPr="00207849" w:rsidRDefault="00207849" w:rsidP="00312ED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Support Access account</w:t>
            </w: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 xml:space="preserve"> (</w:t>
            </w:r>
            <w:hyperlink r:id="rId4" w:history="1">
              <w:r w:rsidRPr="00207849">
                <w:rPr>
                  <w:rStyle w:val="Hyperlink"/>
                  <w:rFonts w:ascii="Segoe UI" w:hAnsi="Segoe UI" w:cs="Segoe UI"/>
                  <w:color w:val="000000" w:themeColor="text1"/>
                  <w:sz w:val="21"/>
                  <w:szCs w:val="21"/>
                  <w:shd w:val="clear" w:color="auto" w:fill="FFFFFF"/>
                </w:rPr>
                <w:t>KBA 2088892</w:t>
              </w:r>
            </w:hyperlink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6355" w:type="dxa"/>
          </w:tcPr>
          <w:p w14:paraId="20B8EDB8" w14:textId="77777777" w:rsidR="00207849" w:rsidRDefault="00207849"/>
        </w:tc>
      </w:tr>
      <w:tr w:rsidR="00685F8E" w14:paraId="18E62620" w14:textId="77777777" w:rsidTr="00194FA4">
        <w:trPr>
          <w:trHeight w:val="1077"/>
        </w:trPr>
        <w:tc>
          <w:tcPr>
            <w:tcW w:w="3371" w:type="dxa"/>
          </w:tcPr>
          <w:p w14:paraId="75ABB276" w14:textId="77777777" w:rsid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3E6EBB73" w14:textId="728BBBAC" w:rsidR="00685F8E" w:rsidRDefault="00685F8E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Total user volume in this tenant (e.g. 10K)</w:t>
            </w:r>
          </w:p>
          <w:p w14:paraId="256188D8" w14:textId="6CC768E6" w:rsidR="00207849" w:rsidRPr="00207849" w:rsidRDefault="00207849">
            <w:pPr>
              <w:rPr>
                <w:color w:val="000000" w:themeColor="text1"/>
              </w:rPr>
            </w:pPr>
          </w:p>
        </w:tc>
        <w:tc>
          <w:tcPr>
            <w:tcW w:w="6355" w:type="dxa"/>
          </w:tcPr>
          <w:p w14:paraId="29CB94D8" w14:textId="77777777" w:rsidR="00685F8E" w:rsidRDefault="00685F8E"/>
        </w:tc>
      </w:tr>
      <w:tr w:rsidR="00685F8E" w14:paraId="6CC31D1D" w14:textId="77777777" w:rsidTr="00194FA4">
        <w:trPr>
          <w:trHeight w:val="834"/>
        </w:trPr>
        <w:tc>
          <w:tcPr>
            <w:tcW w:w="3371" w:type="dxa"/>
          </w:tcPr>
          <w:p w14:paraId="77455AD6" w14:textId="77777777" w:rsidR="00207849" w:rsidRDefault="00207849" w:rsidP="00312ED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4CDAC74B" w14:textId="2F90EFD3" w:rsidR="00207849" w:rsidRPr="00312ED9" w:rsidRDefault="00207849" w:rsidP="00312ED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Dynamic group volume in total (e.g. 2000)</w:t>
            </w:r>
          </w:p>
        </w:tc>
        <w:tc>
          <w:tcPr>
            <w:tcW w:w="6355" w:type="dxa"/>
          </w:tcPr>
          <w:p w14:paraId="001C5F64" w14:textId="77777777" w:rsidR="00685F8E" w:rsidRDefault="00685F8E"/>
        </w:tc>
      </w:tr>
      <w:tr w:rsidR="00685F8E" w14:paraId="657D9B26" w14:textId="77777777" w:rsidTr="00194FA4">
        <w:trPr>
          <w:trHeight w:val="808"/>
        </w:trPr>
        <w:tc>
          <w:tcPr>
            <w:tcW w:w="3371" w:type="dxa"/>
          </w:tcPr>
          <w:p w14:paraId="08582AF2" w14:textId="77777777" w:rsid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55D64463" w14:textId="74C11D60" w:rsidR="00207849" w:rsidRPr="00312ED9" w:rsidRDefault="00207849" w:rsidP="00312ED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Static group volume in total (e.g. 200)</w:t>
            </w:r>
          </w:p>
        </w:tc>
        <w:tc>
          <w:tcPr>
            <w:tcW w:w="6355" w:type="dxa"/>
          </w:tcPr>
          <w:p w14:paraId="180A7D82" w14:textId="77777777" w:rsidR="00685F8E" w:rsidRDefault="00685F8E"/>
        </w:tc>
      </w:tr>
      <w:tr w:rsidR="00207849" w14:paraId="7251D574" w14:textId="77777777" w:rsidTr="00194FA4">
        <w:trPr>
          <w:trHeight w:val="834"/>
        </w:trPr>
        <w:tc>
          <w:tcPr>
            <w:tcW w:w="3371" w:type="dxa"/>
          </w:tcPr>
          <w:p w14:paraId="7F093C7B" w14:textId="68903209" w:rsidR="00207849" w:rsidRP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Whether HRIS fields are used in dynamic group people pool definition (Y/N)</w:t>
            </w:r>
          </w:p>
        </w:tc>
        <w:tc>
          <w:tcPr>
            <w:tcW w:w="6355" w:type="dxa"/>
          </w:tcPr>
          <w:p w14:paraId="2062332C" w14:textId="77777777" w:rsidR="00207849" w:rsidRDefault="00207849"/>
        </w:tc>
      </w:tr>
      <w:tr w:rsidR="00207849" w14:paraId="4C789F94" w14:textId="77777777" w:rsidTr="00194FA4">
        <w:trPr>
          <w:trHeight w:val="565"/>
        </w:trPr>
        <w:tc>
          <w:tcPr>
            <w:tcW w:w="3371" w:type="dxa"/>
          </w:tcPr>
          <w:p w14:paraId="702F7492" w14:textId="589528C5" w:rsidR="00207849" w:rsidRPr="00207849" w:rsidRDefault="00207849">
            <w:pP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7849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How many role assignment in total (e.g. 100)</w:t>
            </w:r>
          </w:p>
        </w:tc>
        <w:tc>
          <w:tcPr>
            <w:tcW w:w="6355" w:type="dxa"/>
          </w:tcPr>
          <w:p w14:paraId="6797FAAD" w14:textId="77777777" w:rsidR="00207849" w:rsidRDefault="00207849"/>
        </w:tc>
      </w:tr>
      <w:bookmarkEnd w:id="0"/>
    </w:tbl>
    <w:p w14:paraId="3880A037" w14:textId="77777777" w:rsidR="00D60817" w:rsidRDefault="00D60817" w:rsidP="00554A09"/>
    <w:sectPr w:rsidR="00D60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8E"/>
    <w:rsid w:val="00194FA4"/>
    <w:rsid w:val="00207849"/>
    <w:rsid w:val="00312ED9"/>
    <w:rsid w:val="00554A09"/>
    <w:rsid w:val="00685F8E"/>
    <w:rsid w:val="007F29E4"/>
    <w:rsid w:val="00D6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F3E7"/>
  <w15:chartTrackingRefBased/>
  <w15:docId w15:val="{4A0C2712-AC3A-44D0-BC6E-9BA5DDF6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85F8E"/>
    <w:rPr>
      <w:b/>
      <w:bCs/>
    </w:rPr>
  </w:style>
  <w:style w:type="character" w:customStyle="1" w:styleId="ph">
    <w:name w:val="ph"/>
    <w:basedOn w:val="DefaultParagraphFont"/>
    <w:rsid w:val="00685F8E"/>
  </w:style>
  <w:style w:type="table" w:styleId="TableGrid">
    <w:name w:val="Table Grid"/>
    <w:basedOn w:val="TableNormal"/>
    <w:uiPriority w:val="39"/>
    <w:rsid w:val="0068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8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erapps.support.sap.com/sap/support/knowledge/en/2088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Koradakeri, Rashmi Ryavappa</dc:creator>
  <cp:keywords/>
  <dc:description/>
  <cp:lastModifiedBy>Koradakeri, Rashmi Ryavappa</cp:lastModifiedBy>
  <cp:revision>3</cp:revision>
  <dcterms:created xsi:type="dcterms:W3CDTF">2024-11-25T13:06:00Z</dcterms:created>
  <dcterms:modified xsi:type="dcterms:W3CDTF">2024-11-25T13:44:00Z</dcterms:modified>
</cp:coreProperties>
</file>